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67" w:rsidRDefault="00F601A5">
      <w:r>
        <w:t>20161024</w:t>
      </w:r>
      <w:r>
        <w:rPr>
          <w:sz w:val="28"/>
          <w:szCs w:val="28"/>
        </w:rPr>
        <w:t xml:space="preserve"> Celková zubní náhrada –plánování    Dr.Viktor Zavřel</w:t>
      </w:r>
    </w:p>
    <w:p w:rsidR="00F601A5" w:rsidRDefault="00F601A5"/>
    <w:p w:rsidR="00F601A5" w:rsidRDefault="00F601A5">
      <w:r>
        <w:t>Znalost pacienta nebo jeho postupné poznávání,zdravotní stav, péče o sebe, oděv, původní náhrady, schopnost spolupráce, očekávání pacienta, jeho vůle a motivace,zájem o řešení, celkový zdravotní stav, možnost osteointegrace implantátů,OP snímek čelistí, rozsah čelistních dutin, imístění nervus alveolaris inferior, nervus mentalis.nároky na estetiku, nároky na čas  a  počet nutných návštěv.</w:t>
      </w:r>
    </w:p>
    <w:p w:rsidR="00F601A5" w:rsidRDefault="00F601A5">
      <w:r>
        <w:t>Obličej, stav obličejových a žvýkacích svalů, manuální zručnost pacienta, jazyk, jeho velikost a pohyby, charakter sliny, kdy a jak došlo ke ztrátě chrupu, složitost extrakcí,délka hojení, léky,zlozvyky, bruxismus, dávivý reflex a jeho rozsah- délka patra tolerující překrytí deskou náhrady, TM kloub,otevírání úst, jeho rozsah a symetrie</w:t>
      </w:r>
    </w:p>
    <w:p w:rsidR="00FB0317" w:rsidRDefault="00FB0317">
      <w:r>
        <w:t>Stará náhrada- retence, stabilita,postavení zubů,kvalita polymerátu, struktura povrchu, péče o náhradu-její čistitelnost a její čistota-poučení z chyb předchozího ošetřujícího a laboranta- zklouška rebazí nebyhovující náhrady,porozita materiálu, materiál dočasně pružných rebazí</w:t>
      </w:r>
    </w:p>
    <w:p w:rsidR="00FB0317" w:rsidRDefault="00FB0317">
      <w:r>
        <w:t>Stomatitis prothetica-papilomy, prstovité výběžky, vlající hřeben,otlaky,bolesti,zarudnutí</w:t>
      </w:r>
    </w:p>
    <w:p w:rsidR="00FB0317" w:rsidRDefault="00FB0317">
      <w:r>
        <w:t>Stomatitis angularis- destrukce výšky skusu, kvasinky,diabetes,nedostatek pestré stravy</w:t>
      </w:r>
    </w:p>
    <w:p w:rsidR="00FB0317" w:rsidRDefault="00094C7F">
      <w:r>
        <w:t>Studijní modely obou čelistí nevratnou hydrokoloidní hmotou-Ypeen</w:t>
      </w:r>
    </w:p>
    <w:p w:rsidR="00094C7F" w:rsidRDefault="00094C7F">
      <w:r>
        <w:t>Hč pterygomaxillární řasy Dč celé trigonum retromolare,tuber mandibulae,pozice pacienta, dýchání zhluboka nosem, předklon,funkční pohyby jazyka a rtů , konturování konfekčních lžic</w:t>
      </w:r>
    </w:p>
    <w:p w:rsidR="00094C7F" w:rsidRDefault="00094C7F">
      <w:r>
        <w:t>Rozsah otiskovací individuální lžičky-lékař na okraj alginátového otisku</w:t>
      </w:r>
    </w:p>
    <w:p w:rsidR="00094C7F" w:rsidRDefault="00094C7F"/>
    <w:p w:rsidR="00094C7F" w:rsidRDefault="00094C7F">
      <w:r>
        <w:t>Celková náhrada jen s adhezí</w:t>
      </w:r>
    </w:p>
    <w:p w:rsidR="00094C7F" w:rsidRDefault="00094C7F">
      <w:r>
        <w:t>Hybridní náhrada- attachmenty,patentky-zbylé zuby či klasické či miniimplantáty</w:t>
      </w:r>
    </w:p>
    <w:p w:rsidR="00094C7F" w:rsidRDefault="00094C7F">
      <w:r>
        <w:t xml:space="preserve">Hybridní náhrada se třmeny různého </w:t>
      </w:r>
      <w:bookmarkStart w:id="0" w:name="_GoBack"/>
      <w:bookmarkEnd w:id="0"/>
      <w:r>
        <w:t>rozsahu</w:t>
      </w:r>
    </w:p>
    <w:p w:rsidR="00094C7F" w:rsidRPr="00F601A5" w:rsidRDefault="00094C7F"/>
    <w:sectPr w:rsidR="00094C7F" w:rsidRPr="00F6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A5"/>
    <w:rsid w:val="00094C7F"/>
    <w:rsid w:val="00174767"/>
    <w:rsid w:val="00F601A5"/>
    <w:rsid w:val="00F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cp:lastPrinted>2016-10-24T20:10:00Z</cp:lastPrinted>
  <dcterms:created xsi:type="dcterms:W3CDTF">2016-10-24T19:41:00Z</dcterms:created>
  <dcterms:modified xsi:type="dcterms:W3CDTF">2016-10-24T20:11:00Z</dcterms:modified>
</cp:coreProperties>
</file>